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A33" w:rsidRPr="00DF5CE5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Кабинет начальных классов</w:t>
      </w:r>
    </w:p>
    <w:p w:rsidR="008D4A33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D4A33" w:rsidRPr="00DF5CE5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Мебель и общее оснащение</w:t>
      </w:r>
    </w:p>
    <w:p w:rsidR="008D4A33" w:rsidRPr="00275BFD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8"/>
        <w:gridCol w:w="7740"/>
      </w:tblGrid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40" w:type="dxa"/>
          </w:tcPr>
          <w:p w:rsidR="0084194F" w:rsidRPr="00FF5E2E" w:rsidRDefault="0084194F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84194F" w:rsidRPr="00FF5E2E" w:rsidTr="00745B9D">
        <w:trPr>
          <w:trHeight w:val="384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классная/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Рельсовая система с классной и интерактивной доской (программное обеспечение, проектор, крепления в комплекте)</w:t>
            </w:r>
          </w:p>
        </w:tc>
      </w:tr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учительский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с ящиками для хранения или тумбой</w:t>
            </w:r>
          </w:p>
        </w:tc>
      </w:tr>
      <w:tr w:rsidR="0084194F" w:rsidRPr="00FF5E2E" w:rsidTr="00745B9D">
        <w:trPr>
          <w:trHeight w:val="258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EE0D51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Шкаф для хранения учебных пособий</w:t>
            </w:r>
          </w:p>
        </w:tc>
      </w:tr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EE0D51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Сетевой фильтр</w:t>
            </w:r>
          </w:p>
        </w:tc>
      </w:tr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A96BDD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Стул ученический, регулируемый по высоте</w:t>
            </w:r>
          </w:p>
        </w:tc>
      </w:tr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A96BDD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Стол ученический, регулируемый по высоте</w:t>
            </w:r>
          </w:p>
        </w:tc>
      </w:tr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9942BE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Стенды «Лента букв»</w:t>
            </w:r>
          </w:p>
        </w:tc>
      </w:tr>
      <w:tr w:rsidR="0084194F" w:rsidRPr="00FF5E2E" w:rsidTr="00745B9D">
        <w:trPr>
          <w:trHeight w:val="283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9942BE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Стенды «Алфавит»</w:t>
            </w:r>
          </w:p>
        </w:tc>
      </w:tr>
      <w:tr w:rsidR="0084194F" w:rsidRPr="00FF5E2E" w:rsidTr="00745B9D">
        <w:trPr>
          <w:trHeight w:val="270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9942BE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Стенды  «Цифры»</w:t>
            </w:r>
          </w:p>
        </w:tc>
      </w:tr>
    </w:tbl>
    <w:p w:rsidR="0084194F" w:rsidRDefault="0084194F" w:rsidP="008500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D4A33" w:rsidRPr="002B629F" w:rsidRDefault="008D4A33" w:rsidP="008500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629F">
        <w:rPr>
          <w:rFonts w:ascii="Times New Roman" w:hAnsi="Times New Roman" w:cs="Times New Roman"/>
          <w:b/>
          <w:bCs/>
          <w:sz w:val="24"/>
          <w:szCs w:val="24"/>
        </w:rPr>
        <w:t>Техническое обеспечение</w:t>
      </w:r>
    </w:p>
    <w:p w:rsidR="008D4A33" w:rsidRPr="00681BE6" w:rsidRDefault="008D4A33" w:rsidP="00681B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8"/>
        <w:gridCol w:w="7740"/>
      </w:tblGrid>
      <w:tr w:rsidR="0084194F" w:rsidRPr="00FF5E2E" w:rsidTr="00745B9D">
        <w:trPr>
          <w:trHeight w:val="272"/>
        </w:trPr>
        <w:tc>
          <w:tcPr>
            <w:tcW w:w="828" w:type="dxa"/>
          </w:tcPr>
          <w:p w:rsidR="0084194F" w:rsidRPr="00FF5E2E" w:rsidRDefault="0084194F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40" w:type="dxa"/>
          </w:tcPr>
          <w:p w:rsidR="0084194F" w:rsidRPr="00FF5E2E" w:rsidRDefault="0084194F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84194F" w:rsidRPr="00FF5E2E" w:rsidTr="00745B9D">
        <w:trPr>
          <w:trHeight w:val="323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Инте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рактивный передвижной телевизор 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(многофункциональный)</w:t>
            </w:r>
          </w:p>
        </w:tc>
      </w:tr>
      <w:tr w:rsidR="0084194F" w:rsidRPr="00FF5E2E" w:rsidTr="00745B9D">
        <w:trPr>
          <w:trHeight w:val="272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0B2A23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Мультимедийный проектор </w:t>
            </w:r>
            <w:r w:rsidRPr="00FF5E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EPSON</w:t>
            </w:r>
          </w:p>
        </w:tc>
      </w:tr>
      <w:tr w:rsidR="0084194F" w:rsidRPr="00FF5E2E" w:rsidTr="00745B9D">
        <w:trPr>
          <w:trHeight w:val="272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0B2A23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учителя/Ноутбук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(лицензионное программное обеспечение, образовательный контент и система защиты от вредоносной инфор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мации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4194F" w:rsidRPr="00FF5E2E" w:rsidTr="00745B9D">
        <w:trPr>
          <w:trHeight w:val="507"/>
        </w:trPr>
        <w:tc>
          <w:tcPr>
            <w:tcW w:w="828" w:type="dxa"/>
          </w:tcPr>
          <w:p w:rsidR="0084194F" w:rsidRPr="00FF5E2E" w:rsidRDefault="0084194F" w:rsidP="00FF5E2E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4194F" w:rsidRPr="00FF5E2E" w:rsidRDefault="0084194F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Аккустическая</w:t>
            </w:r>
            <w:proofErr w:type="spellEnd"/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система (колонки)</w:t>
            </w:r>
          </w:p>
        </w:tc>
      </w:tr>
    </w:tbl>
    <w:p w:rsidR="0084194F" w:rsidRDefault="0084194F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8D4A33" w:rsidRPr="00EC6206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C620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Учебно-лабораторное оборудование</w:t>
      </w:r>
    </w:p>
    <w:p w:rsidR="008D4A33" w:rsidRPr="00EC6206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88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8032"/>
      </w:tblGrid>
      <w:tr w:rsidR="0084194F" w:rsidRPr="00FF5E2E" w:rsidTr="0084194F">
        <w:trPr>
          <w:trHeight w:val="272"/>
        </w:trPr>
        <w:tc>
          <w:tcPr>
            <w:tcW w:w="817" w:type="dxa"/>
          </w:tcPr>
          <w:p w:rsidR="0084194F" w:rsidRPr="00AF23A7" w:rsidRDefault="0084194F" w:rsidP="00EC62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32" w:type="dxa"/>
          </w:tcPr>
          <w:p w:rsidR="0084194F" w:rsidRPr="00AF23A7" w:rsidRDefault="0084194F" w:rsidP="00EC62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0F44C4" w:rsidRPr="00FF5E2E" w:rsidTr="0084194F">
        <w:trPr>
          <w:trHeight w:val="560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B052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микроскоп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B052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темпера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туры с программным обеспечением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B052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рассто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яния с программным обеспечением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B052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температуры поверхности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B052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относительной влажности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9E1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Глобус географический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9E1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Торс человека разборный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9E1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Модель часов (демонстрационная)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104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Весы учебные с гирями</w:t>
            </w:r>
          </w:p>
        </w:tc>
      </w:tr>
      <w:tr w:rsidR="000F44C4" w:rsidRPr="00FF5E2E" w:rsidTr="000F44C4">
        <w:trPr>
          <w:trHeight w:val="227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104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Набор муляжей грибов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104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Набор муляжей овощей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104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Набор муляжей фруктов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104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Разбор по частям речи, разбор слова по составу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звукобуквенный анализ слова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104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Плакат «Таблица умножения»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613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Модель «Единицы объёма»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613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Наглядное пособие «Буквы»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613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Таблица классов и разрядов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613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Комплект демонстрационных учебных таблиц (по предметным областям)</w:t>
            </w:r>
          </w:p>
        </w:tc>
      </w:tr>
      <w:tr w:rsidR="000F44C4" w:rsidRPr="00FF5E2E" w:rsidTr="0084194F">
        <w:trPr>
          <w:trHeight w:val="560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613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Гербарий для начальной школы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«Азбука от</w:t>
            </w:r>
            <w:proofErr w:type="gramStart"/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до Я».</w:t>
            </w:r>
            <w:r w:rsidRPr="00FF5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Плакаты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«Грамматические разборы». Комплект наглядных</w:t>
            </w:r>
            <w:r w:rsidRPr="00FF5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пособий.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Комплект цифр, букв и</w:t>
            </w:r>
            <w:r w:rsidRPr="00FF5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знаков.</w:t>
            </w:r>
          </w:p>
        </w:tc>
      </w:tr>
      <w:tr w:rsidR="000F44C4" w:rsidRPr="00FF5E2E" w:rsidTr="0084194F">
        <w:trPr>
          <w:trHeight w:val="272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Настольные дидактические развивающие игры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AF23A7" w:rsidRDefault="000F44C4" w:rsidP="00613F5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AF23A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>Комплект демонстрационных учебных таблиц (по предметной области)</w:t>
            </w:r>
          </w:p>
          <w:p w:rsidR="000F44C4" w:rsidRPr="00FF5E2E" w:rsidRDefault="000F44C4" w:rsidP="00613F5B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F23A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>«Азбука»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  <w:r w:rsidRPr="00AF23A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>(набор букв)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портретов для оформления кабинета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Репродукции картин 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чертежного оборудования и приспособлений</w:t>
            </w:r>
          </w:p>
        </w:tc>
      </w:tr>
      <w:tr w:rsidR="000F44C4" w:rsidRPr="00FF5E2E" w:rsidTr="0084194F">
        <w:trPr>
          <w:trHeight w:val="288"/>
        </w:trPr>
        <w:tc>
          <w:tcPr>
            <w:tcW w:w="817" w:type="dxa"/>
          </w:tcPr>
          <w:p w:rsidR="000F44C4" w:rsidRPr="00AF23A7" w:rsidRDefault="000F44C4" w:rsidP="00EE0608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0F44C4" w:rsidRPr="00FF5E2E" w:rsidRDefault="000F44C4" w:rsidP="00613F5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шахматы</w:t>
            </w:r>
          </w:p>
        </w:tc>
      </w:tr>
    </w:tbl>
    <w:p w:rsidR="008D4A33" w:rsidRPr="00A5324D" w:rsidRDefault="008D4A33" w:rsidP="00745B9D">
      <w:bookmarkStart w:id="0" w:name="_GoBack"/>
      <w:bookmarkEnd w:id="0"/>
    </w:p>
    <w:sectPr w:rsidR="008D4A33" w:rsidRPr="00A5324D" w:rsidSect="00850030">
      <w:pgSz w:w="11906" w:h="16838"/>
      <w:pgMar w:top="71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805E5"/>
    <w:multiLevelType w:val="hybridMultilevel"/>
    <w:tmpl w:val="AA40DD46"/>
    <w:lvl w:ilvl="0" w:tplc="3FA03202">
      <w:numFmt w:val="bullet"/>
      <w:lvlText w:val="•"/>
      <w:lvlJc w:val="left"/>
      <w:pPr>
        <w:ind w:left="479" w:hanging="139"/>
      </w:pPr>
      <w:rPr>
        <w:rFonts w:ascii="Times New Roman" w:eastAsia="Times New Roman" w:hAnsi="Times New Roman" w:hint="default"/>
        <w:w w:val="100"/>
        <w:sz w:val="23"/>
        <w:szCs w:val="23"/>
      </w:rPr>
    </w:lvl>
    <w:lvl w:ilvl="1" w:tplc="D8C6B64A">
      <w:numFmt w:val="bullet"/>
      <w:lvlText w:val="•"/>
      <w:lvlJc w:val="left"/>
      <w:pPr>
        <w:ind w:left="1360" w:hanging="139"/>
      </w:pPr>
      <w:rPr>
        <w:rFonts w:hint="default"/>
      </w:rPr>
    </w:lvl>
    <w:lvl w:ilvl="2" w:tplc="D95A02AA">
      <w:numFmt w:val="bullet"/>
      <w:lvlText w:val="•"/>
      <w:lvlJc w:val="left"/>
      <w:pPr>
        <w:ind w:left="3039" w:hanging="139"/>
      </w:pPr>
      <w:rPr>
        <w:rFonts w:hint="default"/>
      </w:rPr>
    </w:lvl>
    <w:lvl w:ilvl="3" w:tplc="B3BCBD98">
      <w:numFmt w:val="bullet"/>
      <w:lvlText w:val="•"/>
      <w:lvlJc w:val="left"/>
      <w:pPr>
        <w:ind w:left="4719" w:hanging="139"/>
      </w:pPr>
      <w:rPr>
        <w:rFonts w:hint="default"/>
      </w:rPr>
    </w:lvl>
    <w:lvl w:ilvl="4" w:tplc="2948FB1E">
      <w:numFmt w:val="bullet"/>
      <w:lvlText w:val="•"/>
      <w:lvlJc w:val="left"/>
      <w:pPr>
        <w:ind w:left="6399" w:hanging="139"/>
      </w:pPr>
      <w:rPr>
        <w:rFonts w:hint="default"/>
      </w:rPr>
    </w:lvl>
    <w:lvl w:ilvl="5" w:tplc="74BA74EA">
      <w:numFmt w:val="bullet"/>
      <w:lvlText w:val="•"/>
      <w:lvlJc w:val="left"/>
      <w:pPr>
        <w:ind w:left="8079" w:hanging="139"/>
      </w:pPr>
      <w:rPr>
        <w:rFonts w:hint="default"/>
      </w:rPr>
    </w:lvl>
    <w:lvl w:ilvl="6" w:tplc="988478B6">
      <w:numFmt w:val="bullet"/>
      <w:lvlText w:val="•"/>
      <w:lvlJc w:val="left"/>
      <w:pPr>
        <w:ind w:left="9759" w:hanging="139"/>
      </w:pPr>
      <w:rPr>
        <w:rFonts w:hint="default"/>
      </w:rPr>
    </w:lvl>
    <w:lvl w:ilvl="7" w:tplc="4E08DB68">
      <w:numFmt w:val="bullet"/>
      <w:lvlText w:val="•"/>
      <w:lvlJc w:val="left"/>
      <w:pPr>
        <w:ind w:left="11438" w:hanging="139"/>
      </w:pPr>
      <w:rPr>
        <w:rFonts w:hint="default"/>
      </w:rPr>
    </w:lvl>
    <w:lvl w:ilvl="8" w:tplc="CCB2500C">
      <w:numFmt w:val="bullet"/>
      <w:lvlText w:val="•"/>
      <w:lvlJc w:val="left"/>
      <w:pPr>
        <w:ind w:left="13118" w:hanging="139"/>
      </w:pPr>
      <w:rPr>
        <w:rFonts w:hint="default"/>
      </w:rPr>
    </w:lvl>
  </w:abstractNum>
  <w:abstractNum w:abstractNumId="1">
    <w:nsid w:val="1C0D4DAE"/>
    <w:multiLevelType w:val="hybridMultilevel"/>
    <w:tmpl w:val="C87CC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12FED"/>
    <w:multiLevelType w:val="hybridMultilevel"/>
    <w:tmpl w:val="A266A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0384F"/>
    <w:multiLevelType w:val="hybridMultilevel"/>
    <w:tmpl w:val="0B728A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FE145F"/>
    <w:multiLevelType w:val="hybridMultilevel"/>
    <w:tmpl w:val="A484C8E0"/>
    <w:lvl w:ilvl="0" w:tplc="DD4E8C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D95DEF"/>
    <w:multiLevelType w:val="hybridMultilevel"/>
    <w:tmpl w:val="A266A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48CC"/>
    <w:rsid w:val="000400C2"/>
    <w:rsid w:val="000F44C4"/>
    <w:rsid w:val="001F5B18"/>
    <w:rsid w:val="002408A9"/>
    <w:rsid w:val="002648CC"/>
    <w:rsid w:val="00275BFD"/>
    <w:rsid w:val="002B629F"/>
    <w:rsid w:val="004E56B8"/>
    <w:rsid w:val="00566ADA"/>
    <w:rsid w:val="0067589C"/>
    <w:rsid w:val="00681BE6"/>
    <w:rsid w:val="00715A59"/>
    <w:rsid w:val="00725A86"/>
    <w:rsid w:val="00745B9D"/>
    <w:rsid w:val="00833E2D"/>
    <w:rsid w:val="0084194F"/>
    <w:rsid w:val="00843590"/>
    <w:rsid w:val="00850030"/>
    <w:rsid w:val="008C7CB5"/>
    <w:rsid w:val="008D4A33"/>
    <w:rsid w:val="009E609C"/>
    <w:rsid w:val="00A5324D"/>
    <w:rsid w:val="00AA2197"/>
    <w:rsid w:val="00AE2B13"/>
    <w:rsid w:val="00AF23A7"/>
    <w:rsid w:val="00D149B5"/>
    <w:rsid w:val="00DA3E7B"/>
    <w:rsid w:val="00DB5B03"/>
    <w:rsid w:val="00DF5CE5"/>
    <w:rsid w:val="00EC6206"/>
    <w:rsid w:val="00EE0608"/>
    <w:rsid w:val="00EF6E94"/>
    <w:rsid w:val="00FE2496"/>
    <w:rsid w:val="00FF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09C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C6206"/>
    <w:pPr>
      <w:ind w:left="720"/>
    </w:pPr>
  </w:style>
  <w:style w:type="table" w:styleId="a4">
    <w:name w:val="Table Grid"/>
    <w:basedOn w:val="a1"/>
    <w:uiPriority w:val="99"/>
    <w:rsid w:val="00275BFD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7PRIL-tabl-txt">
    <w:name w:val="17PRIL-tabl-txt"/>
    <w:basedOn w:val="a"/>
    <w:uiPriority w:val="99"/>
    <w:rsid w:val="00275BFD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styleId="a5">
    <w:name w:val="Body Text"/>
    <w:basedOn w:val="a"/>
    <w:link w:val="a6"/>
    <w:uiPriority w:val="99"/>
    <w:rsid w:val="00DF5C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a6">
    <w:name w:val="Основной текст Знак"/>
    <w:link w:val="a5"/>
    <w:uiPriority w:val="99"/>
    <w:locked/>
    <w:rsid w:val="00DF5CE5"/>
    <w:rPr>
      <w:rFonts w:ascii="Times New Roman" w:hAnsi="Times New Roman" w:cs="Times New Roman"/>
      <w:sz w:val="23"/>
      <w:szCs w:val="23"/>
      <w:lang w:eastAsia="ru-RU"/>
    </w:rPr>
  </w:style>
  <w:style w:type="character" w:styleId="a7">
    <w:name w:val="Hyperlink"/>
    <w:uiPriority w:val="99"/>
    <w:rsid w:val="00EE0608"/>
    <w:rPr>
      <w:color w:val="auto"/>
      <w:u w:val="single"/>
    </w:rPr>
  </w:style>
  <w:style w:type="paragraph" w:styleId="a8">
    <w:name w:val="No Spacing"/>
    <w:uiPriority w:val="99"/>
    <w:qFormat/>
    <w:rsid w:val="00566ADA"/>
    <w:rPr>
      <w:rFonts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716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Миляш</cp:lastModifiedBy>
  <cp:revision>4</cp:revision>
  <dcterms:created xsi:type="dcterms:W3CDTF">2022-02-04T10:36:00Z</dcterms:created>
  <dcterms:modified xsi:type="dcterms:W3CDTF">2023-05-11T17:26:00Z</dcterms:modified>
</cp:coreProperties>
</file>